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E4F" w:rsidRPr="00EB2C71" w:rsidRDefault="00EB2C71" w:rsidP="00D40E4F">
      <w:pPr>
        <w:widowControl w:val="0"/>
        <w:autoSpaceDE w:val="0"/>
        <w:autoSpaceDN w:val="0"/>
        <w:adjustRightInd w:val="0"/>
        <w:spacing w:after="0" w:line="240" w:lineRule="auto"/>
        <w:ind w:left="1221" w:right="1104"/>
        <w:jc w:val="center"/>
        <w:rPr>
          <w:rFonts w:ascii="Times New Roman" w:hAnsi="Times New Roman" w:cs="Times New Roman"/>
          <w:b/>
          <w:bCs/>
          <w:i/>
          <w:color w:val="231F20"/>
          <w:sz w:val="28"/>
          <w:szCs w:val="28"/>
        </w:rPr>
      </w:pPr>
      <w:r w:rsidRPr="00EB2C71">
        <w:rPr>
          <w:rFonts w:ascii="Times New Roman" w:hAnsi="Times New Roman" w:cs="Times New Roman"/>
          <w:b/>
          <w:bCs/>
          <w:i/>
          <w:color w:val="231F20"/>
          <w:sz w:val="28"/>
          <w:szCs w:val="28"/>
        </w:rPr>
        <w:t>Студен выбирает вариант контрольной работы по последней цифре номера зачетной книжки.</w:t>
      </w:r>
    </w:p>
    <w:p w:rsidR="00EB2C71" w:rsidRDefault="00EB2C71" w:rsidP="00D40E4F">
      <w:pPr>
        <w:widowControl w:val="0"/>
        <w:autoSpaceDE w:val="0"/>
        <w:autoSpaceDN w:val="0"/>
        <w:adjustRightInd w:val="0"/>
        <w:spacing w:after="0" w:line="240" w:lineRule="auto"/>
        <w:ind w:left="1221" w:right="1104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:rsidR="00EB2C71" w:rsidRDefault="00EB2C71" w:rsidP="00D40E4F">
      <w:pPr>
        <w:widowControl w:val="0"/>
        <w:autoSpaceDE w:val="0"/>
        <w:autoSpaceDN w:val="0"/>
        <w:adjustRightInd w:val="0"/>
        <w:spacing w:after="0" w:line="240" w:lineRule="auto"/>
        <w:ind w:left="1221" w:right="1104"/>
        <w:jc w:val="center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1221" w:right="110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="005031D8">
        <w:rPr>
          <w:rFonts w:ascii="Times New Roman" w:hAnsi="Times New Roman" w:cs="Times New Roman"/>
          <w:b/>
          <w:bCs/>
          <w:color w:val="231F20"/>
          <w:sz w:val="28"/>
          <w:szCs w:val="28"/>
        </w:rPr>
        <w:t>Контрольные работы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5031D8" w:rsidP="00D40E4F">
      <w:pPr>
        <w:widowControl w:val="0"/>
        <w:autoSpaceDE w:val="0"/>
        <w:autoSpaceDN w:val="0"/>
        <w:adjustRightInd w:val="0"/>
        <w:spacing w:after="0" w:line="249" w:lineRule="auto"/>
        <w:ind w:left="1008" w:right="-55" w:hanging="907"/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1</w:t>
      </w:r>
      <w:proofErr w:type="gramEnd"/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Этап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ы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историческог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развити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досугово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й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деятельно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сти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в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9" w:lineRule="auto"/>
        <w:ind w:left="1008" w:right="-55" w:hanging="9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                  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Росс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ии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3001" w:right="2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73" w:after="0" w:line="240" w:lineRule="auto"/>
        <w:ind w:right="-75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1.  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10"/>
          <w:sz w:val="28"/>
          <w:szCs w:val="28"/>
        </w:rPr>
        <w:t>Р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азвлечени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русски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люде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й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древност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Сред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еко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ье.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75"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pacing w:val="-11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2.   О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сновны</w:t>
      </w:r>
      <w:r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отличия</w:t>
      </w:r>
      <w:r w:rsidRPr="00ED3B13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досуговых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занятий</w:t>
      </w:r>
      <w:r w:rsidRPr="00ED3B13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пре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>д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ставителей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дворянского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75" w:after="0" w:line="250" w:lineRule="auto"/>
        <w:ind w:left="340" w:right="43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   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сословия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от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проведения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свободного</w:t>
      </w:r>
      <w:r w:rsidRPr="00ED3B13">
        <w:rPr>
          <w:rFonts w:ascii="Times New Roman" w:hAnsi="Times New Roman" w:cs="Times New Roman"/>
          <w:color w:val="231F20"/>
          <w:spacing w:val="-11"/>
          <w:sz w:val="28"/>
          <w:szCs w:val="28"/>
        </w:rPr>
        <w:t xml:space="preserve"> </w:t>
      </w:r>
      <w:proofErr w:type="gramStart"/>
      <w:r w:rsidRPr="00ED3B13">
        <w:rPr>
          <w:rFonts w:ascii="Times New Roman" w:hAnsi="Times New Roman" w:cs="Times New Roman"/>
          <w:color w:val="231F20"/>
          <w:sz w:val="28"/>
          <w:szCs w:val="28"/>
        </w:rPr>
        <w:t>време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ростым</w:t>
      </w:r>
      <w:proofErr w:type="gramEnd"/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арод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м.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50" w:lineRule="auto"/>
        <w:ind w:left="340" w:right="44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3.   </w:t>
      </w:r>
      <w:r>
        <w:rPr>
          <w:rFonts w:ascii="Times New Roman" w:hAnsi="Times New Roman" w:cs="Times New Roman"/>
          <w:color w:val="231F20"/>
          <w:sz w:val="28"/>
          <w:szCs w:val="28"/>
        </w:rPr>
        <w:t>З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релищно-массовы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форм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досуг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петровски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й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ер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од.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558" w:right="26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4E3C2D" w:rsidRDefault="00D40E4F" w:rsidP="00D40E4F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1.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Аванесова Г.А. Культурно-досуговая деятельность: Теория и практика  </w:t>
      </w:r>
    </w:p>
    <w:p w:rsidR="00D40E4F" w:rsidRPr="004E3C2D" w:rsidRDefault="00D40E4F" w:rsidP="00D40E4F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организации: учеб. пособие для студ. вузов. — М.: Аспект Пресс, 2006.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2.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Вылова Л.В. Русские народные игры. — М., 1988.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4E3C2D" w:rsidRDefault="00D40E4F" w:rsidP="00D40E4F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231F2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3.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Гагин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В.Н.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Национальные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праздники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обряды,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Праздничность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  </w:t>
      </w:r>
    </w:p>
    <w:p w:rsidR="00D40E4F" w:rsidRPr="004E3C2D" w:rsidRDefault="00D40E4F" w:rsidP="00D40E4F">
      <w:pPr>
        <w:widowControl w:val="0"/>
        <w:autoSpaceDE w:val="0"/>
        <w:autoSpaceDN w:val="0"/>
        <w:adjustRightInd w:val="0"/>
        <w:spacing w:after="0" w:line="259" w:lineRule="auto"/>
        <w:ind w:left="360" w:right="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феномен русской культуры. — М., 2005.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-34" w:right="4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4.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proofErr w:type="spellStart"/>
      <w:r w:rsidRPr="00ED3B13">
        <w:rPr>
          <w:rFonts w:ascii="Times New Roman" w:hAnsi="Times New Roman" w:cs="Times New Roman"/>
          <w:color w:val="231F20"/>
          <w:sz w:val="28"/>
          <w:szCs w:val="28"/>
        </w:rPr>
        <w:t>Клюско</w:t>
      </w:r>
      <w:proofErr w:type="spellEnd"/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Е.М.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Культурно-досуговая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деятельность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России.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М.,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7" w:after="0" w:line="240" w:lineRule="auto"/>
        <w:ind w:left="340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1999.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5031D8" w:rsidP="00D40E4F">
      <w:pPr>
        <w:widowControl w:val="0"/>
        <w:autoSpaceDE w:val="0"/>
        <w:autoSpaceDN w:val="0"/>
        <w:adjustRightInd w:val="0"/>
        <w:spacing w:after="0" w:line="256" w:lineRule="auto"/>
        <w:ind w:left="907" w:right="46" w:hanging="907"/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2.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Использовани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диагностически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х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методи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к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дл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выявле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56" w:lineRule="auto"/>
        <w:ind w:left="907" w:right="46" w:hanging="9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                 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особ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остей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ин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тересов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д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етей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п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одр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о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стков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900" w:right="298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1.  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Основные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задачи</w:t>
      </w:r>
      <w:proofErr w:type="gramEnd"/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из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уче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л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ч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ост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261809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right="45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2.  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Т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ребо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 xml:space="preserve">я к 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зуче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 xml:space="preserve">ю 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ли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ч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ости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н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еобход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м</w:t>
      </w:r>
      <w:r>
        <w:rPr>
          <w:rFonts w:ascii="Times New Roman" w:hAnsi="Times New Roman" w:cs="Times New Roman"/>
          <w:color w:val="231F20"/>
          <w:sz w:val="28"/>
          <w:szCs w:val="28"/>
        </w:rPr>
        <w:t>ые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 xml:space="preserve"> для ор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зация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</w:p>
    <w:p w:rsidR="00D40E4F" w:rsidRPr="00261809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360" w:right="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досу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ой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дея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т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ел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ьн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ос</w:t>
      </w:r>
      <w:r>
        <w:rPr>
          <w:rFonts w:ascii="Times New Roman" w:hAnsi="Times New Roman" w:cs="Times New Roman"/>
          <w:color w:val="231F20"/>
          <w:spacing w:val="1"/>
          <w:sz w:val="28"/>
          <w:szCs w:val="28"/>
        </w:rPr>
        <w:t>ти.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75" w:after="0" w:line="240" w:lineRule="auto"/>
        <w:ind w:left="2659" w:right="25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4E3C2D" w:rsidRDefault="00D40E4F" w:rsidP="00D40E4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Подласый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 И.П. Педагогика начальной школы: учеб. пособие для студ.   </w:t>
      </w:r>
    </w:p>
    <w:p w:rsidR="00D40E4F" w:rsidRPr="004E3C2D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высш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. учеб.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завед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 — М.: Просвещение, 2000.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4E3C2D" w:rsidRDefault="00D40E4F" w:rsidP="00D40E4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Рожков М.И.,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Байбородова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 Л.В. Организация воспитательного процесса   </w:t>
      </w:r>
    </w:p>
    <w:p w:rsidR="00D40E4F" w:rsidRPr="00ED3B13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C2D">
        <w:rPr>
          <w:rFonts w:ascii="Times New Roman" w:hAnsi="Times New Roman" w:cs="Times New Roman"/>
          <w:color w:val="231F20"/>
          <w:sz w:val="28"/>
          <w:szCs w:val="28"/>
        </w:rPr>
        <w:t>в школе: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учеб.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пособие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студ.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высш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учеб.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завед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М.: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Просвещение,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2001.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F65872" w:rsidRDefault="00D40E4F" w:rsidP="00D40E4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z w:val="28"/>
          <w:szCs w:val="28"/>
        </w:rPr>
        <w:t>Степанова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Е.Н.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Планирование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воспитательной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работы в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 xml:space="preserve">классе: </w:t>
      </w:r>
    </w:p>
    <w:p w:rsidR="00D40E4F" w:rsidRPr="00F65872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z w:val="28"/>
          <w:szCs w:val="28"/>
        </w:rPr>
        <w:lastRenderedPageBreak/>
        <w:t>методическое пособие. — М., 2001.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F65872" w:rsidRDefault="00D40E4F" w:rsidP="00D40E4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pacing w:val="28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Фридма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Л.М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Изучени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личност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учащегос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ученически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</w:p>
    <w:p w:rsidR="00D40E4F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коллективах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F65872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— М.: Просвещение, 1988.</w:t>
      </w:r>
    </w:p>
    <w:p w:rsidR="005031D8" w:rsidRDefault="005031D8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5031D8" w:rsidRPr="00F65872" w:rsidRDefault="005031D8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5031D8" w:rsidP="00D40E4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Варианет</w:t>
      </w:r>
      <w:proofErr w:type="spellEnd"/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3</w:t>
      </w:r>
      <w:proofErr w:type="gramEnd"/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фраструктура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д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осу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га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5"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3001" w:right="288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FC5768" w:rsidRDefault="00D40E4F" w:rsidP="00D40E4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54" w:lineRule="auto"/>
        <w:ind w:right="-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5768">
        <w:rPr>
          <w:rFonts w:ascii="Times New Roman" w:hAnsi="Times New Roman" w:cs="Times New Roman"/>
          <w:color w:val="231F20"/>
          <w:sz w:val="28"/>
          <w:szCs w:val="28"/>
        </w:rPr>
        <w:t>Изме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нение</w:t>
      </w:r>
      <w:r w:rsidRPr="00FC5768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proofErr w:type="spellStart"/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ин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фраструкт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у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ыа</w:t>
      </w:r>
      <w:proofErr w:type="spellEnd"/>
      <w:r w:rsidRPr="00FC5768">
        <w:rPr>
          <w:rFonts w:ascii="Times New Roman" w:hAnsi="Times New Roman" w:cs="Times New Roman"/>
          <w:color w:val="231F20"/>
          <w:sz w:val="28"/>
          <w:szCs w:val="28"/>
        </w:rPr>
        <w:t xml:space="preserve"> досу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а в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язи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с ра</w:t>
      </w:r>
      <w:r w:rsidRPr="00FC5768">
        <w:rPr>
          <w:rFonts w:ascii="Times New Roman" w:hAnsi="Times New Roman" w:cs="Times New Roman"/>
          <w:color w:val="231F20"/>
          <w:spacing w:val="2"/>
          <w:sz w:val="28"/>
          <w:szCs w:val="28"/>
        </w:rPr>
        <w:t>з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ви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ем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общест</w:t>
      </w:r>
      <w:r w:rsidRPr="00FC5768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а.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440" w:right="-58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2.  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Охарактеризуйт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инфраструктур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учреждени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й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досуг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спортивн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а.</w:t>
      </w:r>
    </w:p>
    <w:p w:rsidR="00D40E4F" w:rsidRPr="00EB2C71" w:rsidRDefault="00D40E4F" w:rsidP="00EB2C71">
      <w:pPr>
        <w:widowControl w:val="0"/>
        <w:autoSpaceDE w:val="0"/>
        <w:autoSpaceDN w:val="0"/>
        <w:adjustRightInd w:val="0"/>
        <w:spacing w:after="0" w:line="254" w:lineRule="auto"/>
        <w:ind w:right="-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658" w:right="25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565A8" w:rsidRDefault="00D40E4F" w:rsidP="00D40E4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0"/>
        <w:jc w:val="both"/>
        <w:rPr>
          <w:rFonts w:ascii="Times New Roman" w:hAnsi="Times New Roman" w:cs="Times New Roman"/>
          <w:color w:val="231F20"/>
          <w:spacing w:val="3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Воловик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А.Ф.,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Воловик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В.А.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Педагогика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досуга: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учебник.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М.: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  </w:t>
      </w:r>
    </w:p>
    <w:p w:rsidR="00D40E4F" w:rsidRPr="00E565A8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Флинта: Московский психолого-социальный ин-т, 1998.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565A8" w:rsidRDefault="00D40E4F" w:rsidP="00D40E4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Гарбар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ь</w:t>
      </w:r>
      <w:proofErr w:type="spellEnd"/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В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Культур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свободног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времени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: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Историко-справочно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посо</w:t>
      </w:r>
      <w:proofErr w:type="spellEnd"/>
      <w:r w:rsidRPr="00E565A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D40E4F" w:rsidRPr="00E565A8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бие</w:t>
      </w:r>
      <w:proofErr w:type="spellEnd"/>
      <w:r w:rsidRPr="00E565A8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E565A8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— М., 1997.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565A8" w:rsidRDefault="00D40E4F" w:rsidP="00D40E4F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Культурно-досуговая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деятельность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/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Под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ред.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Т.Г.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Васильевой,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Ю.Г.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</w:p>
    <w:p w:rsidR="00D40E4F" w:rsidRPr="00E565A8" w:rsidRDefault="00D40E4F" w:rsidP="00D40E4F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A8">
        <w:rPr>
          <w:rFonts w:ascii="Times New Roman" w:hAnsi="Times New Roman" w:cs="Times New Roman"/>
          <w:color w:val="231F20"/>
          <w:sz w:val="28"/>
          <w:szCs w:val="28"/>
        </w:rPr>
        <w:t xml:space="preserve">Вол- </w:t>
      </w:r>
      <w:proofErr w:type="spellStart"/>
      <w:r w:rsidRPr="00E565A8">
        <w:rPr>
          <w:rFonts w:ascii="Times New Roman" w:hAnsi="Times New Roman" w:cs="Times New Roman"/>
          <w:color w:val="231F20"/>
          <w:sz w:val="28"/>
          <w:szCs w:val="28"/>
        </w:rPr>
        <w:t>кова</w:t>
      </w:r>
      <w:proofErr w:type="spellEnd"/>
      <w:proofErr w:type="gramEnd"/>
      <w:r w:rsidRPr="00E565A8">
        <w:rPr>
          <w:rFonts w:ascii="Times New Roman" w:hAnsi="Times New Roman" w:cs="Times New Roman"/>
          <w:color w:val="231F20"/>
          <w:sz w:val="28"/>
          <w:szCs w:val="28"/>
        </w:rPr>
        <w:t>. — М., 1998.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4.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Терехова О.В. Индустрия досуга в США. — М.: Наука, 1983.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72" w:after="0" w:line="240" w:lineRule="auto"/>
        <w:ind w:right="-20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</w:p>
    <w:p w:rsidR="00D40E4F" w:rsidRPr="00ED3B13" w:rsidRDefault="005031D8" w:rsidP="00D40E4F">
      <w:pPr>
        <w:widowControl w:val="0"/>
        <w:autoSpaceDE w:val="0"/>
        <w:autoSpaceDN w:val="0"/>
        <w:adjustRightInd w:val="0"/>
        <w:spacing w:before="72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4.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м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йн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ые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п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ра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здни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ки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 (часть 1)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900" w:right="300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73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1.  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характер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зу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й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ви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ды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семе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йн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ых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разд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340" w:right="61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2.  </w:t>
      </w:r>
      <w:r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собенност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подготовк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проведени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се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ме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йн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ых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разд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в?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85" w:after="0" w:line="254" w:lineRule="auto"/>
        <w:ind w:left="340" w:right="65" w:hanging="340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>3.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Приведит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пример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народны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праздников</w:t>
      </w:r>
      <w:r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(народ по выбору)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расскажит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б</w:t>
      </w:r>
      <w:r w:rsidRPr="00ED3B1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proofErr w:type="gramStart"/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х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особе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остя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х</w:t>
      </w:r>
      <w:proofErr w:type="gramEnd"/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(Русский, немецкий, финский, французский, испанский или по выбору студента)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D40E4F" w:rsidRPr="00624979" w:rsidRDefault="00D40E4F" w:rsidP="00D40E4F">
      <w:pPr>
        <w:pStyle w:val="a3"/>
        <w:widowControl w:val="0"/>
        <w:autoSpaceDE w:val="0"/>
        <w:autoSpaceDN w:val="0"/>
        <w:adjustRightInd w:val="0"/>
        <w:spacing w:after="0" w:line="240" w:lineRule="auto"/>
        <w:ind w:right="265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 xml:space="preserve">                              </w:t>
      </w:r>
      <w:r w:rsidRPr="00624979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624979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624979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624979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624979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624979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Default="00D40E4F" w:rsidP="00D40E4F">
      <w:pPr>
        <w:pStyle w:val="a3"/>
        <w:widowControl w:val="0"/>
        <w:autoSpaceDE w:val="0"/>
        <w:autoSpaceDN w:val="0"/>
        <w:adjustRightInd w:val="0"/>
        <w:spacing w:before="67" w:after="0" w:line="256" w:lineRule="auto"/>
        <w:ind w:right="68"/>
        <w:jc w:val="both"/>
        <w:rPr>
          <w:rFonts w:ascii="Times New Roman" w:hAnsi="Times New Roman" w:cs="Times New Roman"/>
          <w:color w:val="231F20"/>
          <w:spacing w:val="14"/>
          <w:sz w:val="28"/>
          <w:szCs w:val="28"/>
        </w:rPr>
      </w:pPr>
      <w:r w:rsidRPr="00624979">
        <w:rPr>
          <w:rFonts w:ascii="Times New Roman" w:hAnsi="Times New Roman" w:cs="Times New Roman"/>
          <w:color w:val="231F20"/>
          <w:sz w:val="28"/>
          <w:szCs w:val="28"/>
        </w:rPr>
        <w:t xml:space="preserve">1. </w:t>
      </w:r>
      <w:proofErr w:type="spellStart"/>
      <w:r w:rsidRPr="00624979">
        <w:rPr>
          <w:rFonts w:ascii="Times New Roman" w:hAnsi="Times New Roman" w:cs="Times New Roman"/>
          <w:color w:val="231F20"/>
          <w:sz w:val="28"/>
          <w:szCs w:val="28"/>
        </w:rPr>
        <w:t>Бочарова</w:t>
      </w:r>
      <w:proofErr w:type="spellEnd"/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Н.И.,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Тихонова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О.Г.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Организация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досуга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детей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семье.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624979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</w:p>
    <w:p w:rsidR="00D40E4F" w:rsidRPr="00624979" w:rsidRDefault="00D40E4F" w:rsidP="00D40E4F">
      <w:pPr>
        <w:pStyle w:val="a3"/>
        <w:widowControl w:val="0"/>
        <w:autoSpaceDE w:val="0"/>
        <w:autoSpaceDN w:val="0"/>
        <w:adjustRightInd w:val="0"/>
        <w:spacing w:before="67" w:after="0" w:line="256" w:lineRule="auto"/>
        <w:ind w:right="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 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М.:      Академия, 2001.</w:t>
      </w:r>
    </w:p>
    <w:p w:rsidR="00D40E4F" w:rsidRDefault="00D40E4F" w:rsidP="00D40E4F">
      <w:pPr>
        <w:pStyle w:val="a3"/>
        <w:widowControl w:val="0"/>
        <w:autoSpaceDE w:val="0"/>
        <w:autoSpaceDN w:val="0"/>
        <w:adjustRightInd w:val="0"/>
        <w:spacing w:before="85" w:after="0" w:line="240" w:lineRule="auto"/>
        <w:ind w:right="-20"/>
        <w:rPr>
          <w:rFonts w:ascii="Times New Roman" w:hAnsi="Times New Roman" w:cs="Times New Roman"/>
          <w:color w:val="231F20"/>
          <w:sz w:val="28"/>
          <w:szCs w:val="28"/>
        </w:rPr>
      </w:pPr>
      <w:r w:rsidRPr="00624979">
        <w:rPr>
          <w:rFonts w:ascii="Times New Roman" w:hAnsi="Times New Roman" w:cs="Times New Roman"/>
          <w:color w:val="231F20"/>
          <w:sz w:val="28"/>
          <w:szCs w:val="28"/>
        </w:rPr>
        <w:t>2.  Вылова Л.В. Русские народные игры. — М., 1998.</w:t>
      </w:r>
    </w:p>
    <w:p w:rsidR="00D40E4F" w:rsidRDefault="00D40E4F" w:rsidP="00D40E4F">
      <w:pPr>
        <w:pStyle w:val="a3"/>
        <w:widowControl w:val="0"/>
        <w:autoSpaceDE w:val="0"/>
        <w:autoSpaceDN w:val="0"/>
        <w:adjustRightInd w:val="0"/>
        <w:spacing w:after="0" w:line="256" w:lineRule="auto"/>
        <w:ind w:right="68"/>
        <w:jc w:val="both"/>
        <w:rPr>
          <w:rFonts w:ascii="Times New Roman" w:hAnsi="Times New Roman" w:cs="Times New Roman"/>
          <w:color w:val="231F20"/>
          <w:spacing w:val="-8"/>
          <w:sz w:val="28"/>
          <w:szCs w:val="28"/>
        </w:rPr>
      </w:pPr>
      <w:r w:rsidRPr="00624979">
        <w:rPr>
          <w:rFonts w:ascii="Times New Roman" w:hAnsi="Times New Roman" w:cs="Times New Roman"/>
          <w:color w:val="231F20"/>
          <w:sz w:val="28"/>
          <w:szCs w:val="28"/>
        </w:rPr>
        <w:t>3.  Гагин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В.Н.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Национальные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праздники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обряды,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Праздничность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</w:p>
    <w:p w:rsidR="00D40E4F" w:rsidRPr="00624979" w:rsidRDefault="00D40E4F" w:rsidP="00D40E4F">
      <w:pPr>
        <w:pStyle w:val="a3"/>
        <w:widowControl w:val="0"/>
        <w:autoSpaceDE w:val="0"/>
        <w:autoSpaceDN w:val="0"/>
        <w:adjustRightInd w:val="0"/>
        <w:spacing w:after="0" w:line="256" w:lineRule="auto"/>
        <w:ind w:right="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    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624979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феномен русской культуры. — М., 2005.</w:t>
      </w:r>
    </w:p>
    <w:p w:rsidR="00D40E4F" w:rsidRPr="00624979" w:rsidRDefault="00D40E4F" w:rsidP="00D40E4F">
      <w:pPr>
        <w:pStyle w:val="a3"/>
        <w:widowControl w:val="0"/>
        <w:autoSpaceDE w:val="0"/>
        <w:autoSpaceDN w:val="0"/>
        <w:adjustRightInd w:val="0"/>
        <w:spacing w:before="85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4</w:t>
      </w:r>
      <w:r w:rsidRPr="00624979">
        <w:rPr>
          <w:rFonts w:ascii="Times New Roman" w:hAnsi="Times New Roman" w:cs="Times New Roman"/>
          <w:color w:val="231F20"/>
          <w:sz w:val="28"/>
          <w:szCs w:val="28"/>
        </w:rPr>
        <w:t>.   Джил О. Игра в семейной терапии. — М., 2003.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85" w:after="0" w:line="254" w:lineRule="auto"/>
        <w:ind w:left="340" w:right="65" w:hanging="340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</w:p>
    <w:p w:rsidR="00D40E4F" w:rsidRPr="00ED3B13" w:rsidRDefault="005031D8" w:rsidP="00D40E4F">
      <w:pPr>
        <w:widowControl w:val="0"/>
        <w:autoSpaceDE w:val="0"/>
        <w:autoSpaceDN w:val="0"/>
        <w:adjustRightInd w:val="0"/>
        <w:spacing w:before="72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5</w:t>
      </w:r>
      <w:proofErr w:type="gramEnd"/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м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йн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ые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п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ра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здни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ки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 (часть 2)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900" w:right="300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EB2C71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left="-36" w:right="164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1.   </w:t>
      </w:r>
      <w:r w:rsidR="00EB2C71">
        <w:rPr>
          <w:rFonts w:ascii="Times New Roman" w:hAnsi="Times New Roman" w:cs="Times New Roman"/>
          <w:color w:val="231F20"/>
          <w:sz w:val="28"/>
          <w:szCs w:val="28"/>
        </w:rPr>
        <w:t>Семейный досуг.</w:t>
      </w:r>
    </w:p>
    <w:p w:rsidR="00D40E4F" w:rsidRDefault="00EB2C71" w:rsidP="00D40E4F">
      <w:pPr>
        <w:widowControl w:val="0"/>
        <w:autoSpaceDE w:val="0"/>
        <w:autoSpaceDN w:val="0"/>
        <w:adjustRightInd w:val="0"/>
        <w:spacing w:before="85" w:after="0" w:line="240" w:lineRule="auto"/>
        <w:ind w:left="-36" w:right="164"/>
        <w:rPr>
          <w:rFonts w:ascii="Times New Roman" w:hAnsi="Times New Roman" w:cs="Times New Roman"/>
          <w:color w:val="231F2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2.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Расскажите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="00D40E4F"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каки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="00D40E4F"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народны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="00D40E4F"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праздник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="00D40E4F" w:rsidRPr="00ED3B13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отмечаю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="00D40E4F"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="00D40E4F" w:rsidRPr="00ED3B13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ваше</w:t>
      </w:r>
      <w:r w:rsidR="00D40E4F" w:rsidRPr="00ED3B13">
        <w:rPr>
          <w:rFonts w:ascii="Times New Roman" w:hAnsi="Times New Roman" w:cs="Times New Roman"/>
          <w:color w:val="231F20"/>
          <w:sz w:val="28"/>
          <w:szCs w:val="28"/>
        </w:rPr>
        <w:t>й</w:t>
      </w:r>
      <w:r w:rsidR="00D40E4F" w:rsidRPr="00ED3B13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семье</w:t>
      </w:r>
      <w:r w:rsidR="00D40E4F"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(все перечислить</w:t>
      </w:r>
      <w:r>
        <w:rPr>
          <w:rFonts w:ascii="Times New Roman" w:hAnsi="Times New Roman" w:cs="Times New Roman"/>
          <w:color w:val="231F20"/>
          <w:spacing w:val="-3"/>
          <w:sz w:val="28"/>
          <w:szCs w:val="28"/>
        </w:rPr>
        <w:t xml:space="preserve"> и дать описание одного из них)</w:t>
      </w:r>
      <w:r w:rsidR="00D40E4F" w:rsidRPr="00ED3B13">
        <w:rPr>
          <w:rFonts w:ascii="Times New Roman" w:hAnsi="Times New Roman" w:cs="Times New Roman"/>
          <w:color w:val="231F20"/>
          <w:spacing w:val="-3"/>
          <w:sz w:val="28"/>
          <w:szCs w:val="28"/>
        </w:rPr>
        <w:t>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558" w:right="265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Pr="00273C43" w:rsidRDefault="00D40E4F" w:rsidP="00D40E4F">
      <w:pPr>
        <w:widowControl w:val="0"/>
        <w:autoSpaceDE w:val="0"/>
        <w:autoSpaceDN w:val="0"/>
        <w:adjustRightInd w:val="0"/>
        <w:spacing w:before="67" w:after="0" w:line="256" w:lineRule="auto"/>
        <w:ind w:right="6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1. </w:t>
      </w:r>
      <w:proofErr w:type="spellStart"/>
      <w:r w:rsidRPr="00273C43">
        <w:rPr>
          <w:rFonts w:ascii="Times New Roman" w:hAnsi="Times New Roman" w:cs="Times New Roman"/>
          <w:color w:val="231F20"/>
          <w:sz w:val="28"/>
          <w:szCs w:val="28"/>
        </w:rPr>
        <w:t>Бочарова</w:t>
      </w:r>
      <w:proofErr w:type="spellEnd"/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Н.И.,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Тихонова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О.Г.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Организация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досуга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детей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семье.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273C43">
        <w:rPr>
          <w:rFonts w:ascii="Times New Roman" w:hAnsi="Times New Roman" w:cs="Times New Roman"/>
          <w:color w:val="231F20"/>
          <w:spacing w:val="14"/>
          <w:sz w:val="28"/>
          <w:szCs w:val="28"/>
        </w:rPr>
        <w:t xml:space="preserve">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 xml:space="preserve">М.:  </w:t>
      </w:r>
    </w:p>
    <w:p w:rsidR="00D40E4F" w:rsidRPr="00273C43" w:rsidRDefault="00D40E4F" w:rsidP="00D40E4F">
      <w:pPr>
        <w:widowControl w:val="0"/>
        <w:autoSpaceDE w:val="0"/>
        <w:autoSpaceDN w:val="0"/>
        <w:adjustRightInd w:val="0"/>
        <w:spacing w:before="67" w:after="0" w:line="256" w:lineRule="auto"/>
        <w:ind w:right="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</w:t>
      </w:r>
      <w:r w:rsidRPr="00273C43">
        <w:rPr>
          <w:rFonts w:ascii="Times New Roman" w:hAnsi="Times New Roman" w:cs="Times New Roman"/>
          <w:color w:val="231F20"/>
          <w:sz w:val="28"/>
          <w:szCs w:val="28"/>
        </w:rPr>
        <w:t>Академия, 2001.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2.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Вылова Л.В. Русские народные игры. — М., 1998.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56" w:lineRule="auto"/>
        <w:ind w:left="340" w:right="68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3.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Гагин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В.Н.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Национальные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праздники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обряды,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Праздничность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ED3B13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феномен русской культуры. — М., 2005.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>4.   Джил О. Игра в семейной терапии. — М., 2003.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15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907" w:right="61" w:hanging="907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Занятие 6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Практическая разработка мероприятия 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907" w:right="61" w:hanging="907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( формат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, тематика и возраст по выбору).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907" w:right="61" w:hanging="907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</w:p>
    <w:p w:rsidR="00D40E4F" w:rsidRDefault="00D40E4F" w:rsidP="00D40E4F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54" w:lineRule="auto"/>
        <w:ind w:right="61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Программа.</w:t>
      </w:r>
    </w:p>
    <w:p w:rsidR="00D40E4F" w:rsidRDefault="00D40E4F" w:rsidP="00D40E4F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54" w:lineRule="auto"/>
        <w:ind w:right="61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Сценарий.</w:t>
      </w:r>
    </w:p>
    <w:p w:rsidR="00D40E4F" w:rsidRPr="00B0371D" w:rsidRDefault="00D40E4F" w:rsidP="00D40E4F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54" w:lineRule="auto"/>
        <w:ind w:right="61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231F20"/>
          <w:sz w:val="28"/>
          <w:szCs w:val="28"/>
        </w:rPr>
        <w:t>Смета.</w:t>
      </w:r>
    </w:p>
    <w:p w:rsidR="00D40E4F" w:rsidRPr="00B0371D" w:rsidRDefault="00D40E4F" w:rsidP="00D40E4F">
      <w:pPr>
        <w:widowControl w:val="0"/>
        <w:autoSpaceDE w:val="0"/>
        <w:autoSpaceDN w:val="0"/>
        <w:adjustRightInd w:val="0"/>
        <w:spacing w:after="0" w:line="254" w:lineRule="auto"/>
        <w:ind w:left="907" w:right="61" w:hanging="907"/>
        <w:rPr>
          <w:rFonts w:ascii="Times New Roman" w:hAnsi="Times New Roman" w:cs="Times New Roman"/>
          <w:bCs/>
          <w:iCs/>
          <w:color w:val="231F20"/>
          <w:sz w:val="28"/>
          <w:szCs w:val="28"/>
        </w:rPr>
      </w:pPr>
    </w:p>
    <w:p w:rsidR="00D40E4F" w:rsidRPr="00ED3B13" w:rsidRDefault="005031D8" w:rsidP="00D40E4F">
      <w:pPr>
        <w:widowControl w:val="0"/>
        <w:autoSpaceDE w:val="0"/>
        <w:autoSpaceDN w:val="0"/>
        <w:adjustRightInd w:val="0"/>
        <w:spacing w:after="0" w:line="254" w:lineRule="auto"/>
        <w:ind w:left="907" w:right="61" w:hanging="9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="00D40E4F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7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26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Отдых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детей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подростков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в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детском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-11"/>
          <w:sz w:val="28"/>
          <w:szCs w:val="28"/>
        </w:rPr>
        <w:t xml:space="preserve">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оздоровительном 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л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а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г</w:t>
      </w:r>
      <w:r w:rsidR="00D40E4F"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ере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900" w:right="300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73" w:after="0" w:line="254" w:lineRule="auto"/>
        <w:ind w:left="340" w:right="60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1.  Особ</w:t>
      </w:r>
      <w:r>
        <w:rPr>
          <w:rFonts w:ascii="Times New Roman" w:hAnsi="Times New Roman" w:cs="Times New Roman"/>
          <w:color w:val="231F20"/>
          <w:spacing w:val="2"/>
          <w:sz w:val="28"/>
          <w:szCs w:val="28"/>
        </w:rPr>
        <w:t>енности</w:t>
      </w:r>
      <w:r w:rsidRPr="00ED3B13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>планировани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>работ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</w:t>
      </w:r>
      <w:r w:rsidRPr="00ED3B13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>вожатог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 детском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оздоро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ь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ом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л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ере.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5" w:after="0" w:line="254" w:lineRule="auto"/>
        <w:ind w:left="340" w:right="66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2.  </w:t>
      </w:r>
      <w:r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аиболе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интересные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ва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ш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взгляд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ED3B13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форм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 досу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ой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дея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ел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ьн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ости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детском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з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доро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тель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ом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ла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ере.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left="-37" w:right="220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3.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Соста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вь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лан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работы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сме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раз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озраст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отряда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. (Задание 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left="-37" w:right="220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для всех)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40" w:lineRule="auto"/>
        <w:ind w:left="2558" w:right="265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D40E4F" w:rsidRPr="00AF5E8E" w:rsidRDefault="00D40E4F" w:rsidP="00D40E4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before="67" w:after="0" w:line="256" w:lineRule="auto"/>
        <w:ind w:right="67"/>
        <w:jc w:val="both"/>
        <w:rPr>
          <w:rFonts w:ascii="Times New Roman" w:hAnsi="Times New Roman" w:cs="Times New Roman"/>
          <w:color w:val="231F20"/>
          <w:spacing w:val="10"/>
          <w:sz w:val="28"/>
          <w:szCs w:val="28"/>
        </w:rPr>
      </w:pP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Григоренк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Ю.Н.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,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proofErr w:type="spellStart"/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Кострецов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а</w:t>
      </w:r>
      <w:proofErr w:type="spellEnd"/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У.Ю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Кипарис-2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: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учеб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пособи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pacing w:val="-1"/>
          <w:sz w:val="28"/>
          <w:szCs w:val="28"/>
        </w:rPr>
        <w:t>п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AF5E8E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  </w:t>
      </w:r>
    </w:p>
    <w:p w:rsidR="00D40E4F" w:rsidRPr="00AF5E8E" w:rsidRDefault="00D40E4F" w:rsidP="00D40E4F">
      <w:pPr>
        <w:pStyle w:val="a3"/>
        <w:widowControl w:val="0"/>
        <w:autoSpaceDE w:val="0"/>
        <w:autoSpaceDN w:val="0"/>
        <w:adjustRightInd w:val="0"/>
        <w:spacing w:before="67" w:after="0" w:line="256" w:lineRule="auto"/>
        <w:ind w:left="885" w:right="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E8E">
        <w:rPr>
          <w:rFonts w:ascii="Times New Roman" w:hAnsi="Times New Roman" w:cs="Times New Roman"/>
          <w:color w:val="231F20"/>
          <w:sz w:val="28"/>
          <w:szCs w:val="28"/>
        </w:rPr>
        <w:t>организации детского досуга в детских оздоровительных лагерях и школе. — М.: Педагогическое общество России, 2000.</w:t>
      </w:r>
    </w:p>
    <w:p w:rsidR="00D40E4F" w:rsidRPr="00AF5E8E" w:rsidRDefault="00D40E4F" w:rsidP="00D40E4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before="82" w:after="0" w:line="252" w:lineRule="auto"/>
        <w:ind w:right="-52"/>
        <w:jc w:val="both"/>
        <w:rPr>
          <w:rFonts w:ascii="Times New Roman" w:hAnsi="Times New Roman" w:cs="Times New Roman"/>
          <w:color w:val="231F20"/>
          <w:spacing w:val="16"/>
          <w:sz w:val="28"/>
          <w:szCs w:val="28"/>
        </w:rPr>
      </w:pPr>
      <w:r w:rsidRPr="00AF5E8E">
        <w:rPr>
          <w:rFonts w:ascii="Times New Roman" w:hAnsi="Times New Roman" w:cs="Times New Roman"/>
          <w:color w:val="231F20"/>
          <w:sz w:val="28"/>
          <w:szCs w:val="28"/>
        </w:rPr>
        <w:t>Игры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proofErr w:type="spellStart"/>
      <w:r w:rsidRPr="00AF5E8E">
        <w:rPr>
          <w:rFonts w:ascii="Times New Roman" w:hAnsi="Times New Roman" w:cs="Times New Roman"/>
          <w:color w:val="231F20"/>
          <w:sz w:val="28"/>
          <w:szCs w:val="28"/>
        </w:rPr>
        <w:t>робинзонов</w:t>
      </w:r>
      <w:proofErr w:type="spellEnd"/>
      <w:r w:rsidRPr="00AF5E8E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Кипарис-14: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метод.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пособие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вожатых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/</w:t>
      </w:r>
      <w:r w:rsidRPr="00AF5E8E">
        <w:rPr>
          <w:rFonts w:ascii="Times New Roman" w:hAnsi="Times New Roman" w:cs="Times New Roman"/>
          <w:color w:val="231F20"/>
          <w:spacing w:val="16"/>
          <w:sz w:val="28"/>
          <w:szCs w:val="28"/>
        </w:rPr>
        <w:t xml:space="preserve"> </w:t>
      </w:r>
    </w:p>
    <w:p w:rsidR="00D40E4F" w:rsidRPr="00AF5E8E" w:rsidRDefault="00D40E4F" w:rsidP="00D40E4F">
      <w:pPr>
        <w:pStyle w:val="a3"/>
        <w:widowControl w:val="0"/>
        <w:autoSpaceDE w:val="0"/>
        <w:autoSpaceDN w:val="0"/>
        <w:adjustRightInd w:val="0"/>
        <w:spacing w:before="82" w:after="0" w:line="252" w:lineRule="auto"/>
        <w:ind w:left="885" w:right="-5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E8E">
        <w:rPr>
          <w:rFonts w:ascii="Times New Roman" w:hAnsi="Times New Roman" w:cs="Times New Roman"/>
          <w:color w:val="231F20"/>
          <w:sz w:val="28"/>
          <w:szCs w:val="28"/>
        </w:rPr>
        <w:t xml:space="preserve">Сост.: С.А. </w:t>
      </w:r>
      <w:proofErr w:type="spellStart"/>
      <w:r w:rsidRPr="00AF5E8E">
        <w:rPr>
          <w:rFonts w:ascii="Times New Roman" w:hAnsi="Times New Roman" w:cs="Times New Roman"/>
          <w:color w:val="231F20"/>
          <w:sz w:val="28"/>
          <w:szCs w:val="28"/>
        </w:rPr>
        <w:t>Куватов</w:t>
      </w:r>
      <w:proofErr w:type="spellEnd"/>
      <w:r w:rsidRPr="00AF5E8E">
        <w:rPr>
          <w:rFonts w:ascii="Times New Roman" w:hAnsi="Times New Roman" w:cs="Times New Roman"/>
          <w:color w:val="231F20"/>
          <w:sz w:val="28"/>
          <w:szCs w:val="28"/>
        </w:rPr>
        <w:t xml:space="preserve">, Л.И. </w:t>
      </w:r>
      <w:proofErr w:type="spellStart"/>
      <w:r w:rsidRPr="00AF5E8E">
        <w:rPr>
          <w:rFonts w:ascii="Times New Roman" w:hAnsi="Times New Roman" w:cs="Times New Roman"/>
          <w:color w:val="231F20"/>
          <w:sz w:val="28"/>
          <w:szCs w:val="28"/>
        </w:rPr>
        <w:t>Дорогова</w:t>
      </w:r>
      <w:proofErr w:type="spellEnd"/>
      <w:r w:rsidRPr="00AF5E8E">
        <w:rPr>
          <w:rFonts w:ascii="Times New Roman" w:hAnsi="Times New Roman" w:cs="Times New Roman"/>
          <w:color w:val="231F20"/>
          <w:sz w:val="28"/>
          <w:szCs w:val="28"/>
        </w:rPr>
        <w:t>, А.А. Ефремов. — М.: Педагогическое общество России, 2005.</w:t>
      </w:r>
    </w:p>
    <w:p w:rsidR="00D40E4F" w:rsidRPr="00AF5E8E" w:rsidRDefault="00D40E4F" w:rsidP="00D40E4F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before="85" w:after="0" w:line="252" w:lineRule="auto"/>
        <w:ind w:right="-51"/>
        <w:jc w:val="both"/>
        <w:rPr>
          <w:rFonts w:ascii="Times New Roman" w:hAnsi="Times New Roman" w:cs="Times New Roman"/>
          <w:color w:val="231F20"/>
          <w:spacing w:val="9"/>
          <w:sz w:val="28"/>
          <w:szCs w:val="28"/>
        </w:rPr>
      </w:pPr>
      <w:r w:rsidRPr="00AF5E8E">
        <w:rPr>
          <w:rFonts w:ascii="Times New Roman" w:hAnsi="Times New Roman" w:cs="Times New Roman"/>
          <w:color w:val="231F20"/>
          <w:sz w:val="28"/>
          <w:szCs w:val="28"/>
        </w:rPr>
        <w:t>Лобачева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С.И.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Организация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досуговых,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творческих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игровых</w:t>
      </w:r>
      <w:r w:rsidRPr="00AF5E8E">
        <w:rPr>
          <w:rFonts w:ascii="Times New Roman" w:hAnsi="Times New Roman" w:cs="Times New Roman"/>
          <w:color w:val="231F20"/>
          <w:spacing w:val="9"/>
          <w:sz w:val="28"/>
          <w:szCs w:val="28"/>
        </w:rPr>
        <w:t xml:space="preserve"> </w:t>
      </w:r>
    </w:p>
    <w:p w:rsidR="00D40E4F" w:rsidRPr="00AF5E8E" w:rsidRDefault="00D40E4F" w:rsidP="00D40E4F">
      <w:pPr>
        <w:pStyle w:val="a3"/>
        <w:widowControl w:val="0"/>
        <w:autoSpaceDE w:val="0"/>
        <w:autoSpaceDN w:val="0"/>
        <w:adjustRightInd w:val="0"/>
        <w:spacing w:before="85" w:after="0" w:line="252" w:lineRule="auto"/>
        <w:ind w:left="885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AF5E8E">
        <w:rPr>
          <w:rFonts w:ascii="Times New Roman" w:hAnsi="Times New Roman" w:cs="Times New Roman"/>
          <w:color w:val="231F20"/>
          <w:sz w:val="28"/>
          <w:szCs w:val="28"/>
        </w:rPr>
        <w:t>мероприятий в летнем лагере. — М.: ВАКО, 2007.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85" w:after="0" w:line="240" w:lineRule="auto"/>
        <w:ind w:left="100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4.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proofErr w:type="spellStart"/>
      <w:r w:rsidRPr="00ED3B13">
        <w:rPr>
          <w:rFonts w:ascii="Times New Roman" w:hAnsi="Times New Roman" w:cs="Times New Roman"/>
          <w:color w:val="231F20"/>
          <w:sz w:val="28"/>
          <w:szCs w:val="28"/>
        </w:rPr>
        <w:t>Полонин</w:t>
      </w:r>
      <w:proofErr w:type="spellEnd"/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 К. Дети на отдыхе. — М., 1995.</w:t>
      </w:r>
    </w:p>
    <w:p w:rsidR="00D40E4F" w:rsidRDefault="00D40E4F" w:rsidP="00D40E4F">
      <w:pPr>
        <w:widowControl w:val="0"/>
        <w:autoSpaceDE w:val="0"/>
        <w:autoSpaceDN w:val="0"/>
        <w:adjustRightInd w:val="0"/>
        <w:spacing w:before="96" w:after="0" w:line="252" w:lineRule="auto"/>
        <w:ind w:left="441" w:right="-51" w:hanging="340"/>
        <w:jc w:val="both"/>
        <w:rPr>
          <w:rFonts w:ascii="Times New Roman" w:hAnsi="Times New Roman" w:cs="Times New Roman"/>
          <w:color w:val="231F2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5.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Щербакова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В.Н.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Калейдоскоп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школьных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дел.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Методическая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96" w:after="0" w:line="252" w:lineRule="auto"/>
        <w:ind w:left="441" w:right="-51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      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разработка.</w:t>
      </w:r>
      <w:r w:rsidRPr="00ED3B13">
        <w:rPr>
          <w:rFonts w:ascii="Times New Roman" w:hAnsi="Times New Roman" w:cs="Times New Roman"/>
          <w:color w:val="231F20"/>
          <w:spacing w:val="-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— М.; Псков: Сфера, 2001.</w:t>
      </w: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D40E4F" w:rsidRPr="00ED3B13" w:rsidRDefault="00D40E4F" w:rsidP="00D40E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49" w:lineRule="auto"/>
        <w:ind w:left="1008" w:right="-55" w:hanging="907"/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Вариант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8</w:t>
      </w:r>
      <w:proofErr w:type="gramEnd"/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Этап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ы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историческог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развити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досугово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й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5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деятельно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сти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в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9" w:lineRule="auto"/>
        <w:ind w:left="1008" w:right="-55" w:hanging="9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                  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Росс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ии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0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3001" w:right="28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4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231F20"/>
          <w:sz w:val="28"/>
          <w:szCs w:val="28"/>
        </w:rPr>
        <w:t>З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релищно-массовы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форм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ы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досуг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петровски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й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ер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од.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2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Р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оль массо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о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скусст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 и массо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ой кул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ь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у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ры в о</w:t>
      </w:r>
      <w:r w:rsidRPr="00ED3B13">
        <w:rPr>
          <w:rFonts w:ascii="Times New Roman" w:hAnsi="Times New Roman" w:cs="Times New Roman"/>
          <w:color w:val="231F20"/>
          <w:spacing w:val="3"/>
          <w:sz w:val="28"/>
          <w:szCs w:val="28"/>
        </w:rPr>
        <w:t>р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ци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   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со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реме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досу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а.</w:t>
      </w: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2558" w:right="263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4E3C2D" w:rsidRDefault="00EB2C71" w:rsidP="00EB2C71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1.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Аванесова Г.А. Культурно-досуговая деятельность: Теория и практика  </w:t>
      </w:r>
    </w:p>
    <w:p w:rsidR="00EB2C71" w:rsidRPr="004E3C2D" w:rsidRDefault="00EB2C71" w:rsidP="00EB2C71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  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организации: учеб. пособие для студ. вузов. — М.: Аспект Пресс, 2006.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2.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Вылова Л.В. Русские народные игры. — М., 1988.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4E3C2D" w:rsidRDefault="00EB2C71" w:rsidP="00EB2C71">
      <w:pPr>
        <w:widowControl w:val="0"/>
        <w:autoSpaceDE w:val="0"/>
        <w:autoSpaceDN w:val="0"/>
        <w:adjustRightInd w:val="0"/>
        <w:spacing w:after="0" w:line="259" w:lineRule="auto"/>
        <w:ind w:right="48"/>
        <w:jc w:val="both"/>
        <w:rPr>
          <w:rFonts w:ascii="Times New Roman" w:hAnsi="Times New Roman" w:cs="Times New Roman"/>
          <w:color w:val="231F2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3. 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Гагин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В.Н.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Национальные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праздники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обряды,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или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Праздничность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4E3C2D">
        <w:rPr>
          <w:rFonts w:ascii="Times New Roman" w:hAnsi="Times New Roman" w:cs="Times New Roman"/>
          <w:color w:val="231F20"/>
          <w:spacing w:val="-8"/>
          <w:sz w:val="28"/>
          <w:szCs w:val="28"/>
        </w:rPr>
        <w:t xml:space="preserve">   </w:t>
      </w:r>
    </w:p>
    <w:p w:rsidR="00EB2C71" w:rsidRPr="004E3C2D" w:rsidRDefault="00EB2C71" w:rsidP="00EB2C71">
      <w:pPr>
        <w:widowControl w:val="0"/>
        <w:autoSpaceDE w:val="0"/>
        <w:autoSpaceDN w:val="0"/>
        <w:adjustRightInd w:val="0"/>
        <w:spacing w:after="0" w:line="259" w:lineRule="auto"/>
        <w:ind w:left="360" w:right="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феномен русской культуры. — М., 2005.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-34" w:right="4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4.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proofErr w:type="spellStart"/>
      <w:r w:rsidRPr="00ED3B13">
        <w:rPr>
          <w:rFonts w:ascii="Times New Roman" w:hAnsi="Times New Roman" w:cs="Times New Roman"/>
          <w:color w:val="231F20"/>
          <w:sz w:val="28"/>
          <w:szCs w:val="28"/>
        </w:rPr>
        <w:t>Клюско</w:t>
      </w:r>
      <w:proofErr w:type="spellEnd"/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Е.М.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Культурно-досуговая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деятельность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населения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России.</w:t>
      </w:r>
      <w:r w:rsidRPr="00ED3B13">
        <w:rPr>
          <w:rFonts w:ascii="Times New Roman" w:hAnsi="Times New Roman" w:cs="Times New Roman"/>
          <w:color w:val="231F20"/>
          <w:spacing w:val="2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М.,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7" w:after="0" w:line="240" w:lineRule="auto"/>
        <w:ind w:left="340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1999.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before="4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6" w:lineRule="auto"/>
        <w:ind w:left="907" w:right="46" w:hanging="907"/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Вариант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9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.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Использовани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диагностически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х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методи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к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дл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6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"/>
          <w:sz w:val="28"/>
          <w:szCs w:val="28"/>
        </w:rPr>
        <w:t>выявле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56" w:lineRule="auto"/>
        <w:ind w:left="907" w:right="46" w:hanging="90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                  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особ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остей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ин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тересов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д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етей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п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одр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о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стков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2900" w:right="298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3.  </w:t>
      </w:r>
      <w:r w:rsidRPr="00ED3B13">
        <w:rPr>
          <w:rFonts w:ascii="Times New Roman" w:hAnsi="Times New Roman" w:cs="Times New Roman"/>
          <w:color w:val="231F20"/>
          <w:spacing w:val="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10"/>
          <w:sz w:val="28"/>
          <w:szCs w:val="28"/>
        </w:rPr>
        <w:t>М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етоды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зуче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л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ч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ост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261809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right="42"/>
        <w:jc w:val="both"/>
        <w:rPr>
          <w:rFonts w:ascii="Times New Roman" w:hAnsi="Times New Roman" w:cs="Times New Roman"/>
          <w:color w:val="231F20"/>
          <w:spacing w:val="-1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4. 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 xml:space="preserve">Выявите и </w:t>
      </w:r>
      <w:proofErr w:type="gramStart"/>
      <w:r w:rsidRPr="00261809">
        <w:rPr>
          <w:rFonts w:ascii="Times New Roman" w:hAnsi="Times New Roman" w:cs="Times New Roman"/>
          <w:color w:val="231F20"/>
          <w:sz w:val="28"/>
          <w:szCs w:val="28"/>
        </w:rPr>
        <w:t xml:space="preserve">охарактеризуйте 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методики</w:t>
      </w:r>
      <w:proofErr w:type="gramEnd"/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изучения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личности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целью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</w:p>
    <w:p w:rsidR="00EB2C71" w:rsidRPr="00261809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left="360" w:right="4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1809">
        <w:rPr>
          <w:rFonts w:ascii="Times New Roman" w:hAnsi="Times New Roman" w:cs="Times New Roman"/>
          <w:color w:val="231F20"/>
          <w:sz w:val="28"/>
          <w:szCs w:val="28"/>
        </w:rPr>
        <w:t>выявления</w:t>
      </w:r>
      <w:r w:rsidRPr="00261809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способ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остей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ин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тересов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де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т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ей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п</w:t>
      </w:r>
      <w:r w:rsidRPr="00261809">
        <w:rPr>
          <w:rFonts w:ascii="Times New Roman" w:hAnsi="Times New Roman" w:cs="Times New Roman"/>
          <w:color w:val="231F20"/>
          <w:sz w:val="28"/>
          <w:szCs w:val="28"/>
        </w:rPr>
        <w:t>одростко</w:t>
      </w:r>
      <w:r w:rsidRPr="00261809">
        <w:rPr>
          <w:rFonts w:ascii="Times New Roman" w:hAnsi="Times New Roman" w:cs="Times New Roman"/>
          <w:color w:val="231F20"/>
          <w:spacing w:val="1"/>
          <w:sz w:val="28"/>
          <w:szCs w:val="28"/>
        </w:rPr>
        <w:t>в.</w:t>
      </w: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75" w:after="0" w:line="240" w:lineRule="auto"/>
        <w:ind w:left="2659" w:right="25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4E3C2D" w:rsidRDefault="00EB2C71" w:rsidP="00EB2C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Подласый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 И.П. Педагогика начальной школы: учеб. пособие для студ.   </w:t>
      </w:r>
    </w:p>
    <w:p w:rsidR="00EB2C71" w:rsidRPr="004E3C2D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высш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. учеб.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завед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 — М.: Просвещение, 2000.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4E3C2D" w:rsidRDefault="00EB2C71" w:rsidP="00EB2C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Рожков М.И.,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Байбородова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 xml:space="preserve"> Л.В. Организация воспитательного процесса   </w:t>
      </w:r>
    </w:p>
    <w:p w:rsidR="00EB2C71" w:rsidRPr="00ED3B13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3C2D">
        <w:rPr>
          <w:rFonts w:ascii="Times New Roman" w:hAnsi="Times New Roman" w:cs="Times New Roman"/>
          <w:color w:val="231F20"/>
          <w:sz w:val="28"/>
          <w:szCs w:val="28"/>
        </w:rPr>
        <w:t>в школе: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учеб.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пособие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студ.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высш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учеб.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proofErr w:type="spellStart"/>
      <w:r w:rsidRPr="004E3C2D">
        <w:rPr>
          <w:rFonts w:ascii="Times New Roman" w:hAnsi="Times New Roman" w:cs="Times New Roman"/>
          <w:color w:val="231F20"/>
          <w:sz w:val="28"/>
          <w:szCs w:val="28"/>
        </w:rPr>
        <w:t>завед</w:t>
      </w:r>
      <w:proofErr w:type="spellEnd"/>
      <w:r w:rsidRPr="004E3C2D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4E3C2D">
        <w:rPr>
          <w:rFonts w:ascii="Times New Roman" w:hAnsi="Times New Roman" w:cs="Times New Roman"/>
          <w:color w:val="231F20"/>
          <w:spacing w:val="26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М.:</w:t>
      </w:r>
      <w:r w:rsidRPr="004E3C2D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4E3C2D">
        <w:rPr>
          <w:rFonts w:ascii="Times New Roman" w:hAnsi="Times New Roman" w:cs="Times New Roman"/>
          <w:color w:val="231F20"/>
          <w:sz w:val="28"/>
          <w:szCs w:val="28"/>
        </w:rPr>
        <w:t>Просвещение,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2001.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5" w:after="0" w:line="12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F65872" w:rsidRDefault="00EB2C71" w:rsidP="00EB2C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z w:val="28"/>
          <w:szCs w:val="28"/>
        </w:rPr>
        <w:t>Степанова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Е.Н.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Планирование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воспитательной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работы в</w:t>
      </w:r>
      <w:r w:rsidRPr="00F65872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 xml:space="preserve">классе: </w:t>
      </w:r>
    </w:p>
    <w:p w:rsidR="00EB2C71" w:rsidRPr="00F65872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z w:val="28"/>
          <w:szCs w:val="28"/>
        </w:rPr>
        <w:lastRenderedPageBreak/>
        <w:t>методическое пособие. — М., 2001.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F65872" w:rsidRDefault="00EB2C71" w:rsidP="00EB2C7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pacing w:val="28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Фридма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н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Л.М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Изучени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личност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учащегос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я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ученически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х</w:t>
      </w:r>
      <w:r w:rsidRPr="00F65872">
        <w:rPr>
          <w:rFonts w:ascii="Times New Roman" w:hAnsi="Times New Roman" w:cs="Times New Roman"/>
          <w:color w:val="231F20"/>
          <w:spacing w:val="28"/>
          <w:sz w:val="28"/>
          <w:szCs w:val="28"/>
        </w:rPr>
        <w:t xml:space="preserve"> </w:t>
      </w:r>
    </w:p>
    <w:p w:rsidR="00EB2C71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F65872">
        <w:rPr>
          <w:rFonts w:ascii="Times New Roman" w:hAnsi="Times New Roman" w:cs="Times New Roman"/>
          <w:color w:val="231F20"/>
          <w:spacing w:val="2"/>
          <w:sz w:val="28"/>
          <w:szCs w:val="28"/>
        </w:rPr>
        <w:t>коллективах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F65872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F65872">
        <w:rPr>
          <w:rFonts w:ascii="Times New Roman" w:hAnsi="Times New Roman" w:cs="Times New Roman"/>
          <w:color w:val="231F20"/>
          <w:sz w:val="28"/>
          <w:szCs w:val="28"/>
        </w:rPr>
        <w:t>— М.: Просвещение, 1988.</w:t>
      </w:r>
    </w:p>
    <w:p w:rsidR="00EB2C71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566"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D40E4F" w:rsidRDefault="00D40E4F" w:rsidP="00D40E4F"/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Вариан</w:t>
      </w:r>
      <w:r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т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10</w:t>
      </w:r>
      <w:proofErr w:type="gramEnd"/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 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27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н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фраструктура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 xml:space="preserve"> д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осу</w:t>
      </w:r>
      <w:r w:rsidRPr="00ED3B13">
        <w:rPr>
          <w:rFonts w:ascii="Times New Roman" w:hAnsi="Times New Roman" w:cs="Times New Roman"/>
          <w:b/>
          <w:bCs/>
          <w:i/>
          <w:iCs/>
          <w:color w:val="231F20"/>
          <w:spacing w:val="1"/>
          <w:sz w:val="28"/>
          <w:szCs w:val="28"/>
        </w:rPr>
        <w:t>га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5" w:after="0" w:line="20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3001" w:right="288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П</w:t>
      </w:r>
      <w:r w:rsidRPr="00ED3B13">
        <w:rPr>
          <w:rFonts w:ascii="Times New Roman" w:hAnsi="Times New Roman" w:cs="Times New Roman"/>
          <w:b/>
          <w:b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b/>
          <w:bCs/>
          <w:color w:val="231F20"/>
          <w:sz w:val="28"/>
          <w:szCs w:val="28"/>
        </w:rPr>
        <w:t>ан</w:t>
      </w:r>
    </w:p>
    <w:p w:rsidR="00EB2C71" w:rsidRPr="00EB2C71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right="-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left="440" w:right="-58" w:hanging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1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.  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Охарактеризуйт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инфраструктур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у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учреждени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й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досуг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D3B13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спортивн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г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</w:t>
      </w:r>
      <w:r w:rsidRPr="00ED3B13">
        <w:rPr>
          <w:rFonts w:ascii="Times New Roman" w:hAnsi="Times New Roman" w:cs="Times New Roman"/>
          <w:color w:val="231F20"/>
          <w:spacing w:val="1"/>
          <w:sz w:val="28"/>
          <w:szCs w:val="28"/>
        </w:rPr>
        <w:t>ип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а.</w:t>
      </w:r>
    </w:p>
    <w:p w:rsidR="00EB2C71" w:rsidRPr="00D015C4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right="-5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FC5768" w:rsidRDefault="00EB2C71" w:rsidP="00EB2C71">
      <w:pPr>
        <w:widowControl w:val="0"/>
        <w:autoSpaceDE w:val="0"/>
        <w:autoSpaceDN w:val="0"/>
        <w:adjustRightInd w:val="0"/>
        <w:spacing w:after="0" w:line="254" w:lineRule="auto"/>
        <w:ind w:left="101" w:right="-53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2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. 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Расскажите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об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учреждениях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досуга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10"/>
          <w:sz w:val="28"/>
          <w:szCs w:val="28"/>
        </w:rPr>
        <w:t>в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ашем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>городе,</w:t>
      </w:r>
      <w:r w:rsidRPr="00FC5768">
        <w:rPr>
          <w:rFonts w:ascii="Times New Roman" w:hAnsi="Times New Roman" w:cs="Times New Roman"/>
          <w:color w:val="231F20"/>
          <w:spacing w:val="-10"/>
          <w:sz w:val="28"/>
          <w:szCs w:val="28"/>
        </w:rPr>
        <w:t xml:space="preserve"> 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 xml:space="preserve">распределив </w:t>
      </w:r>
      <w:r w:rsidRPr="00FC5768">
        <w:rPr>
          <w:rFonts w:ascii="Times New Roman" w:hAnsi="Times New Roman" w:cs="Times New Roman"/>
          <w:color w:val="231F20"/>
          <w:spacing w:val="4"/>
          <w:sz w:val="28"/>
          <w:szCs w:val="28"/>
        </w:rPr>
        <w:t>и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 xml:space="preserve">х </w:t>
      </w:r>
      <w:r w:rsidRPr="00FC5768">
        <w:rPr>
          <w:rFonts w:ascii="Times New Roman" w:hAnsi="Times New Roman" w:cs="Times New Roman"/>
          <w:color w:val="231F20"/>
          <w:spacing w:val="4"/>
          <w:sz w:val="28"/>
          <w:szCs w:val="28"/>
        </w:rPr>
        <w:t>п</w:t>
      </w:r>
      <w:r w:rsidRPr="00FC5768">
        <w:rPr>
          <w:rFonts w:ascii="Times New Roman" w:hAnsi="Times New Roman" w:cs="Times New Roman"/>
          <w:color w:val="231F20"/>
          <w:sz w:val="28"/>
          <w:szCs w:val="28"/>
        </w:rPr>
        <w:t xml:space="preserve">о </w:t>
      </w:r>
    </w:p>
    <w:p w:rsidR="00EB2C71" w:rsidRDefault="00EB2C71" w:rsidP="00EB2C71">
      <w:pPr>
        <w:pStyle w:val="a3"/>
        <w:widowControl w:val="0"/>
        <w:autoSpaceDE w:val="0"/>
        <w:autoSpaceDN w:val="0"/>
        <w:adjustRightInd w:val="0"/>
        <w:spacing w:after="0" w:line="254" w:lineRule="auto"/>
        <w:ind w:left="566" w:right="-53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следую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щи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 xml:space="preserve">м 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н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а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п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ра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в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ле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ни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ям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 xml:space="preserve">: </w:t>
      </w:r>
    </w:p>
    <w:p w:rsidR="00EB2C71" w:rsidRDefault="00EB2C71" w:rsidP="00EB2C71">
      <w:pPr>
        <w:pStyle w:val="a3"/>
        <w:widowControl w:val="0"/>
        <w:autoSpaceDE w:val="0"/>
        <w:autoSpaceDN w:val="0"/>
        <w:adjustRightInd w:val="0"/>
        <w:spacing w:after="0" w:line="254" w:lineRule="auto"/>
        <w:ind w:left="566" w:right="-53"/>
        <w:jc w:val="both"/>
        <w:rPr>
          <w:rFonts w:ascii="Times New Roman" w:hAnsi="Times New Roman" w:cs="Times New Roman"/>
          <w:color w:val="231F2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а) 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п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оз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н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а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в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атель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н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ое</w:t>
      </w:r>
      <w:r>
        <w:rPr>
          <w:rFonts w:ascii="Times New Roman" w:hAnsi="Times New Roman" w:cs="Times New Roman"/>
          <w:color w:val="231F20"/>
          <w:spacing w:val="3"/>
          <w:sz w:val="28"/>
          <w:szCs w:val="28"/>
        </w:rPr>
        <w:t>,</w:t>
      </w:r>
    </w:p>
    <w:p w:rsidR="00EB2C71" w:rsidRDefault="00EB2C71" w:rsidP="00EB2C71">
      <w:pPr>
        <w:pStyle w:val="a3"/>
        <w:widowControl w:val="0"/>
        <w:autoSpaceDE w:val="0"/>
        <w:autoSpaceDN w:val="0"/>
        <w:adjustRightInd w:val="0"/>
        <w:spacing w:after="0" w:line="254" w:lineRule="auto"/>
        <w:ind w:left="566" w:right="-53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б)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с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п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орт</w:t>
      </w:r>
      <w:r w:rsidRPr="00D015C4">
        <w:rPr>
          <w:rFonts w:ascii="Times New Roman" w:hAnsi="Times New Roman" w:cs="Times New Roman"/>
          <w:color w:val="231F20"/>
          <w:spacing w:val="4"/>
          <w:sz w:val="28"/>
          <w:szCs w:val="28"/>
        </w:rPr>
        <w:t>ивн</w:t>
      </w:r>
      <w:r w:rsidRPr="00D015C4">
        <w:rPr>
          <w:rFonts w:ascii="Times New Roman" w:hAnsi="Times New Roman" w:cs="Times New Roman"/>
          <w:color w:val="231F20"/>
          <w:spacing w:val="3"/>
          <w:sz w:val="28"/>
          <w:szCs w:val="28"/>
        </w:rPr>
        <w:t>о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-оздоро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>ви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те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>л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ь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>но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е,</w:t>
      </w:r>
    </w:p>
    <w:p w:rsidR="00EB2C71" w:rsidRPr="00D015C4" w:rsidRDefault="00EB2C71" w:rsidP="00EB2C71">
      <w:pPr>
        <w:pStyle w:val="a3"/>
        <w:widowControl w:val="0"/>
        <w:autoSpaceDE w:val="0"/>
        <w:autoSpaceDN w:val="0"/>
        <w:adjustRightInd w:val="0"/>
        <w:spacing w:after="0" w:line="254" w:lineRule="auto"/>
        <w:ind w:left="566" w:right="-5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в)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раз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>в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лекатель</w:t>
      </w:r>
      <w:r w:rsidRPr="00D015C4">
        <w:rPr>
          <w:rFonts w:ascii="Times New Roman" w:hAnsi="Times New Roman" w:cs="Times New Roman"/>
          <w:color w:val="231F20"/>
          <w:spacing w:val="1"/>
          <w:sz w:val="28"/>
          <w:szCs w:val="28"/>
        </w:rPr>
        <w:t>н</w:t>
      </w:r>
      <w:r w:rsidRPr="00D015C4">
        <w:rPr>
          <w:rFonts w:ascii="Times New Roman" w:hAnsi="Times New Roman" w:cs="Times New Roman"/>
          <w:color w:val="231F20"/>
          <w:sz w:val="28"/>
          <w:szCs w:val="28"/>
        </w:rPr>
        <w:t>ое.</w:t>
      </w:r>
    </w:p>
    <w:p w:rsidR="00EB2C71" w:rsidRDefault="00EB2C71" w:rsidP="00EB2C7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Default="00EB2C71" w:rsidP="00EB2C71">
      <w:pPr>
        <w:widowControl w:val="0"/>
        <w:autoSpaceDE w:val="0"/>
        <w:autoSpaceDN w:val="0"/>
        <w:adjustRightInd w:val="0"/>
        <w:spacing w:after="0" w:line="250" w:lineRule="auto"/>
        <w:ind w:left="340" w:right="43" w:hanging="340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2658" w:right="25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Л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и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ера</w:t>
      </w:r>
      <w:r w:rsidRPr="00ED3B13">
        <w:rPr>
          <w:rFonts w:ascii="Times New Roman" w:hAnsi="Times New Roman" w:cs="Times New Roman"/>
          <w:i/>
          <w:iCs/>
          <w:color w:val="231F20"/>
          <w:spacing w:val="1"/>
          <w:sz w:val="28"/>
          <w:szCs w:val="28"/>
        </w:rPr>
        <w:t>т</w:t>
      </w:r>
      <w:r w:rsidRPr="00ED3B13">
        <w:rPr>
          <w:rFonts w:ascii="Times New Roman" w:hAnsi="Times New Roman" w:cs="Times New Roman"/>
          <w:i/>
          <w:iCs/>
          <w:color w:val="231F20"/>
          <w:sz w:val="28"/>
          <w:szCs w:val="28"/>
        </w:rPr>
        <w:t>ура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565A8" w:rsidRDefault="00EB2C71" w:rsidP="00EB2C71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0"/>
        <w:jc w:val="both"/>
        <w:rPr>
          <w:rFonts w:ascii="Times New Roman" w:hAnsi="Times New Roman" w:cs="Times New Roman"/>
          <w:color w:val="231F20"/>
          <w:spacing w:val="3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Воловик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А.Ф.,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Воловик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В.А.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Педагогика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досуга: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учебник.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М.:</w:t>
      </w:r>
      <w:r w:rsidRPr="00E565A8">
        <w:rPr>
          <w:rFonts w:ascii="Times New Roman" w:hAnsi="Times New Roman" w:cs="Times New Roman"/>
          <w:color w:val="231F20"/>
          <w:spacing w:val="3"/>
          <w:sz w:val="28"/>
          <w:szCs w:val="28"/>
        </w:rPr>
        <w:t xml:space="preserve">   </w:t>
      </w:r>
    </w:p>
    <w:p w:rsidR="00EB2C71" w:rsidRPr="00E565A8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Флинта: Московский психолого-социальный ин-т, 1998.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565A8" w:rsidRDefault="00EB2C71" w:rsidP="00EB2C71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Гарбар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ь</w:t>
      </w:r>
      <w:proofErr w:type="spellEnd"/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В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Культур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а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свободног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времени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: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Историко-справочно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е</w:t>
      </w:r>
      <w:r w:rsidRPr="00E565A8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посо</w:t>
      </w:r>
      <w:proofErr w:type="spellEnd"/>
      <w:r w:rsidRPr="00E565A8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EB2C71" w:rsidRPr="00E565A8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E565A8">
        <w:rPr>
          <w:rFonts w:ascii="Times New Roman" w:hAnsi="Times New Roman" w:cs="Times New Roman"/>
          <w:color w:val="231F20"/>
          <w:spacing w:val="2"/>
          <w:sz w:val="28"/>
          <w:szCs w:val="28"/>
        </w:rPr>
        <w:t>бие</w:t>
      </w:r>
      <w:proofErr w:type="spellEnd"/>
      <w:r w:rsidRPr="00E565A8">
        <w:rPr>
          <w:rFonts w:ascii="Times New Roman" w:hAnsi="Times New Roman" w:cs="Times New Roman"/>
          <w:color w:val="231F20"/>
          <w:sz w:val="28"/>
          <w:szCs w:val="28"/>
        </w:rPr>
        <w:t>.</w:t>
      </w:r>
      <w:r w:rsidRPr="00E565A8">
        <w:rPr>
          <w:rFonts w:ascii="Times New Roman" w:hAnsi="Times New Roman" w:cs="Times New Roman"/>
          <w:color w:val="231F20"/>
          <w:spacing w:val="4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— М., 1997.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565A8" w:rsidRDefault="00EB2C71" w:rsidP="00EB2C71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52" w:lineRule="auto"/>
        <w:ind w:right="-51"/>
        <w:jc w:val="both"/>
        <w:rPr>
          <w:rFonts w:ascii="Times New Roman" w:hAnsi="Times New Roman" w:cs="Times New Roman"/>
          <w:color w:val="231F20"/>
          <w:spacing w:val="1"/>
          <w:sz w:val="28"/>
          <w:szCs w:val="28"/>
        </w:rPr>
      </w:pPr>
      <w:r w:rsidRPr="00E565A8">
        <w:rPr>
          <w:rFonts w:ascii="Times New Roman" w:hAnsi="Times New Roman" w:cs="Times New Roman"/>
          <w:color w:val="231F20"/>
          <w:sz w:val="28"/>
          <w:szCs w:val="28"/>
        </w:rPr>
        <w:t>Культурно-досуговая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деятельность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/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Под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ред.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Т.Г.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Васильевой,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  <w:r w:rsidRPr="00E565A8">
        <w:rPr>
          <w:rFonts w:ascii="Times New Roman" w:hAnsi="Times New Roman" w:cs="Times New Roman"/>
          <w:color w:val="231F20"/>
          <w:sz w:val="28"/>
          <w:szCs w:val="28"/>
        </w:rPr>
        <w:t>Ю.Г.</w:t>
      </w:r>
      <w:r w:rsidRPr="00E565A8">
        <w:rPr>
          <w:rFonts w:ascii="Times New Roman" w:hAnsi="Times New Roman" w:cs="Times New Roman"/>
          <w:color w:val="231F20"/>
          <w:spacing w:val="1"/>
          <w:sz w:val="28"/>
          <w:szCs w:val="28"/>
        </w:rPr>
        <w:t xml:space="preserve"> </w:t>
      </w:r>
    </w:p>
    <w:p w:rsidR="00EB2C71" w:rsidRPr="00E565A8" w:rsidRDefault="00EB2C71" w:rsidP="00EB2C71">
      <w:pPr>
        <w:pStyle w:val="a3"/>
        <w:widowControl w:val="0"/>
        <w:autoSpaceDE w:val="0"/>
        <w:autoSpaceDN w:val="0"/>
        <w:adjustRightInd w:val="0"/>
        <w:spacing w:after="0" w:line="252" w:lineRule="auto"/>
        <w:ind w:left="626" w:right="-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565A8">
        <w:rPr>
          <w:rFonts w:ascii="Times New Roman" w:hAnsi="Times New Roman" w:cs="Times New Roman"/>
          <w:color w:val="231F20"/>
          <w:sz w:val="28"/>
          <w:szCs w:val="28"/>
        </w:rPr>
        <w:t xml:space="preserve">Вол- </w:t>
      </w:r>
      <w:proofErr w:type="spellStart"/>
      <w:r w:rsidRPr="00E565A8">
        <w:rPr>
          <w:rFonts w:ascii="Times New Roman" w:hAnsi="Times New Roman" w:cs="Times New Roman"/>
          <w:color w:val="231F20"/>
          <w:sz w:val="28"/>
          <w:szCs w:val="28"/>
        </w:rPr>
        <w:t>кова</w:t>
      </w:r>
      <w:proofErr w:type="spellEnd"/>
      <w:proofErr w:type="gramEnd"/>
      <w:r w:rsidRPr="00E565A8">
        <w:rPr>
          <w:rFonts w:ascii="Times New Roman" w:hAnsi="Times New Roman" w:cs="Times New Roman"/>
          <w:color w:val="231F20"/>
          <w:sz w:val="28"/>
          <w:szCs w:val="28"/>
        </w:rPr>
        <w:t>. — М., 1998.</w:t>
      </w: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EB2C71" w:rsidRPr="00ED3B13" w:rsidRDefault="00EB2C71" w:rsidP="00EB2C7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ED3B13">
        <w:rPr>
          <w:rFonts w:ascii="Times New Roman" w:hAnsi="Times New Roman" w:cs="Times New Roman"/>
          <w:color w:val="231F20"/>
          <w:sz w:val="28"/>
          <w:szCs w:val="28"/>
        </w:rPr>
        <w:t xml:space="preserve">4.   </w:t>
      </w:r>
      <w:r w:rsidRPr="00ED3B13">
        <w:rPr>
          <w:rFonts w:ascii="Times New Roman" w:hAnsi="Times New Roman" w:cs="Times New Roman"/>
          <w:color w:val="231F20"/>
          <w:spacing w:val="8"/>
          <w:sz w:val="28"/>
          <w:szCs w:val="28"/>
        </w:rPr>
        <w:t xml:space="preserve"> </w:t>
      </w:r>
      <w:r w:rsidRPr="00ED3B13">
        <w:rPr>
          <w:rFonts w:ascii="Times New Roman" w:hAnsi="Times New Roman" w:cs="Times New Roman"/>
          <w:color w:val="231F20"/>
          <w:sz w:val="28"/>
          <w:szCs w:val="28"/>
        </w:rPr>
        <w:t>Терехова О.В. Индустрия досуга в США. — М.: Наука, 1983.</w:t>
      </w:r>
    </w:p>
    <w:p w:rsidR="00EB2C71" w:rsidRDefault="00EB2C71" w:rsidP="00EB2C71">
      <w:pPr>
        <w:widowControl w:val="0"/>
        <w:autoSpaceDE w:val="0"/>
        <w:autoSpaceDN w:val="0"/>
        <w:adjustRightInd w:val="0"/>
        <w:spacing w:before="72" w:after="0" w:line="240" w:lineRule="auto"/>
        <w:ind w:right="-20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</w:p>
    <w:p w:rsidR="00F9044C" w:rsidRDefault="00F9044C"/>
    <w:sectPr w:rsidR="00F9044C" w:rsidSect="00DE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B5494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05AC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01D78"/>
    <w:multiLevelType w:val="hybridMultilevel"/>
    <w:tmpl w:val="D5F48A6E"/>
    <w:lvl w:ilvl="0" w:tplc="B1721898">
      <w:start w:val="1"/>
      <w:numFmt w:val="decimal"/>
      <w:lvlText w:val="%1."/>
      <w:lvlJc w:val="left"/>
      <w:pPr>
        <w:ind w:left="5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1AEB6C73"/>
    <w:multiLevelType w:val="multilevel"/>
    <w:tmpl w:val="91EA2F2C"/>
    <w:lvl w:ilvl="0">
      <w:start w:val="1"/>
      <w:numFmt w:val="decimal"/>
      <w:lvlText w:val="%1."/>
      <w:lvlJc w:val="left"/>
      <w:pPr>
        <w:ind w:left="720" w:hanging="360"/>
      </w:pPr>
      <w:rPr>
        <w:b/>
        <w:color w:val="231F20"/>
      </w:rPr>
    </w:lvl>
    <w:lvl w:ilvl="1">
      <w:start w:val="2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4" w15:restartNumberingAfterBreak="0">
    <w:nsid w:val="21AE4914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B3D35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8480A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45C60"/>
    <w:multiLevelType w:val="hybridMultilevel"/>
    <w:tmpl w:val="D8E2E036"/>
    <w:lvl w:ilvl="0" w:tplc="C36E0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E91B1B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D2C62"/>
    <w:multiLevelType w:val="hybridMultilevel"/>
    <w:tmpl w:val="F9AA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3158A"/>
    <w:multiLevelType w:val="hybridMultilevel"/>
    <w:tmpl w:val="F6526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33309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0184F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B77CC"/>
    <w:multiLevelType w:val="hybridMultilevel"/>
    <w:tmpl w:val="10C0EDBC"/>
    <w:lvl w:ilvl="0" w:tplc="A688475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75381"/>
    <w:multiLevelType w:val="multilevel"/>
    <w:tmpl w:val="4FB672C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w w:val="100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w w:val="100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w w:val="100"/>
      </w:rPr>
    </w:lvl>
    <w:lvl w:ilvl="4">
      <w:start w:val="1"/>
      <w:numFmt w:val="decimal"/>
      <w:isLgl/>
      <w:lvlText w:val="%1.%2.%3.%4.%5."/>
      <w:lvlJc w:val="left"/>
      <w:pPr>
        <w:ind w:left="2084" w:hanging="1440"/>
      </w:pPr>
      <w:rPr>
        <w:w w:val="100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w w:val="100"/>
      </w:rPr>
    </w:lvl>
    <w:lvl w:ilvl="6">
      <w:start w:val="1"/>
      <w:numFmt w:val="decimal"/>
      <w:isLgl/>
      <w:lvlText w:val="%1.%2.%3.%4.%5.%6.%7."/>
      <w:lvlJc w:val="left"/>
      <w:pPr>
        <w:ind w:left="2444" w:hanging="1800"/>
      </w:pPr>
      <w:rPr>
        <w:w w:val="100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w w:val="100"/>
      </w:rPr>
    </w:lvl>
  </w:abstractNum>
  <w:abstractNum w:abstractNumId="15" w15:restartNumberingAfterBreak="0">
    <w:nsid w:val="38362A9E"/>
    <w:multiLevelType w:val="hybridMultilevel"/>
    <w:tmpl w:val="51328128"/>
    <w:lvl w:ilvl="0" w:tplc="FDF69226">
      <w:start w:val="1"/>
      <w:numFmt w:val="decimal"/>
      <w:lvlText w:val="%1."/>
      <w:lvlJc w:val="left"/>
      <w:pPr>
        <w:ind w:left="56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6" w15:restartNumberingAfterBreak="0">
    <w:nsid w:val="399B35A0"/>
    <w:multiLevelType w:val="hybridMultilevel"/>
    <w:tmpl w:val="805A6A32"/>
    <w:lvl w:ilvl="0" w:tplc="C1FED748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A69DC"/>
    <w:multiLevelType w:val="hybridMultilevel"/>
    <w:tmpl w:val="501A466C"/>
    <w:lvl w:ilvl="0" w:tplc="79485C7A">
      <w:start w:val="1"/>
      <w:numFmt w:val="decimal"/>
      <w:lvlText w:val="%1."/>
      <w:lvlJc w:val="left"/>
      <w:pPr>
        <w:ind w:left="626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8" w15:restartNumberingAfterBreak="0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BC164C3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63470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D3650"/>
    <w:multiLevelType w:val="multilevel"/>
    <w:tmpl w:val="8EEC7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2" w15:restartNumberingAfterBreak="0">
    <w:nsid w:val="55741CD8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C4776F"/>
    <w:multiLevelType w:val="multilevel"/>
    <w:tmpl w:val="0D946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40" w:hanging="42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4" w15:restartNumberingAfterBreak="0">
    <w:nsid w:val="56AE2C50"/>
    <w:multiLevelType w:val="hybridMultilevel"/>
    <w:tmpl w:val="7DDE4A42"/>
    <w:lvl w:ilvl="0" w:tplc="47924174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C48F6"/>
    <w:multiLevelType w:val="multilevel"/>
    <w:tmpl w:val="8EEC7F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abstractNum w:abstractNumId="26" w15:restartNumberingAfterBreak="0">
    <w:nsid w:val="58660DFA"/>
    <w:multiLevelType w:val="hybridMultilevel"/>
    <w:tmpl w:val="3ACC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427CD"/>
    <w:multiLevelType w:val="hybridMultilevel"/>
    <w:tmpl w:val="40766F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820A0C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A6FE7"/>
    <w:multiLevelType w:val="hybridMultilevel"/>
    <w:tmpl w:val="DDB2A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8828AC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E95724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57355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670C06"/>
    <w:multiLevelType w:val="hybridMultilevel"/>
    <w:tmpl w:val="076CFE16"/>
    <w:lvl w:ilvl="0" w:tplc="6ABE7294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theme="minorBidi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A72DF4"/>
    <w:multiLevelType w:val="hybridMultilevel"/>
    <w:tmpl w:val="9230E2F4"/>
    <w:lvl w:ilvl="0" w:tplc="6FB29B0C">
      <w:start w:val="1"/>
      <w:numFmt w:val="decimal"/>
      <w:lvlText w:val="%1."/>
      <w:lvlJc w:val="left"/>
      <w:pPr>
        <w:ind w:left="735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711E51E3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6089"/>
    <w:multiLevelType w:val="hybridMultilevel"/>
    <w:tmpl w:val="AE2A319C"/>
    <w:lvl w:ilvl="0" w:tplc="372E5F6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F452E"/>
    <w:multiLevelType w:val="hybridMultilevel"/>
    <w:tmpl w:val="77DEE9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7"/>
  </w:num>
  <w:num w:numId="3">
    <w:abstractNumId w:val="28"/>
  </w:num>
  <w:num w:numId="4">
    <w:abstractNumId w:val="15"/>
  </w:num>
  <w:num w:numId="5">
    <w:abstractNumId w:val="13"/>
  </w:num>
  <w:num w:numId="6">
    <w:abstractNumId w:val="2"/>
  </w:num>
  <w:num w:numId="7">
    <w:abstractNumId w:val="30"/>
  </w:num>
  <w:num w:numId="8">
    <w:abstractNumId w:val="17"/>
  </w:num>
  <w:num w:numId="9">
    <w:abstractNumId w:val="16"/>
  </w:num>
  <w:num w:numId="10">
    <w:abstractNumId w:val="26"/>
  </w:num>
  <w:num w:numId="11">
    <w:abstractNumId w:val="36"/>
  </w:num>
  <w:num w:numId="12">
    <w:abstractNumId w:val="12"/>
  </w:num>
  <w:num w:numId="13">
    <w:abstractNumId w:val="35"/>
  </w:num>
  <w:num w:numId="14">
    <w:abstractNumId w:val="31"/>
  </w:num>
  <w:num w:numId="15">
    <w:abstractNumId w:val="8"/>
  </w:num>
  <w:num w:numId="16">
    <w:abstractNumId w:val="1"/>
  </w:num>
  <w:num w:numId="17">
    <w:abstractNumId w:val="0"/>
  </w:num>
  <w:num w:numId="18">
    <w:abstractNumId w:val="5"/>
  </w:num>
  <w:num w:numId="19">
    <w:abstractNumId w:val="19"/>
  </w:num>
  <w:num w:numId="20">
    <w:abstractNumId w:val="9"/>
  </w:num>
  <w:num w:numId="21">
    <w:abstractNumId w:val="7"/>
  </w:num>
  <w:num w:numId="22">
    <w:abstractNumId w:val="24"/>
  </w:num>
  <w:num w:numId="23">
    <w:abstractNumId w:val="3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  <w:num w:numId="4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5F"/>
    <w:rsid w:val="004B46BD"/>
    <w:rsid w:val="004E5791"/>
    <w:rsid w:val="005031D8"/>
    <w:rsid w:val="006A6638"/>
    <w:rsid w:val="0073339A"/>
    <w:rsid w:val="008E1AC6"/>
    <w:rsid w:val="00961C5F"/>
    <w:rsid w:val="00C66827"/>
    <w:rsid w:val="00C7347B"/>
    <w:rsid w:val="00D40E4F"/>
    <w:rsid w:val="00EB2C71"/>
    <w:rsid w:val="00F9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E2AA"/>
  <w15:docId w15:val="{DE5C7090-028A-494A-BC25-5DBEB109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E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E4F"/>
    <w:pPr>
      <w:ind w:left="720"/>
      <w:contextualSpacing/>
    </w:pPr>
  </w:style>
  <w:style w:type="paragraph" w:customStyle="1" w:styleId="Standard">
    <w:name w:val="Standard"/>
    <w:uiPriority w:val="99"/>
    <w:rsid w:val="00D40E4F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ahoma"/>
      <w:color w:val="000000"/>
      <w:kern w:val="3"/>
      <w:sz w:val="24"/>
      <w:szCs w:val="24"/>
      <w:lang w:val="en-US"/>
    </w:rPr>
  </w:style>
  <w:style w:type="paragraph" w:customStyle="1" w:styleId="Text">
    <w:name w:val="Text"/>
    <w:basedOn w:val="Standard"/>
    <w:uiPriority w:val="99"/>
    <w:rsid w:val="00D40E4F"/>
    <w:rPr>
      <w:rFonts w:ascii="Courier New" w:hAnsi="Courier New" w:cs="Courier New"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4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E4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E1AC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E1AC6"/>
  </w:style>
  <w:style w:type="paragraph" w:styleId="a8">
    <w:name w:val="footer"/>
    <w:basedOn w:val="a"/>
    <w:link w:val="a9"/>
    <w:uiPriority w:val="99"/>
    <w:semiHidden/>
    <w:unhideWhenUsed/>
    <w:rsid w:val="008E1AC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E1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0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Пользователь Windows</cp:lastModifiedBy>
  <cp:revision>11</cp:revision>
  <cp:lastPrinted>2018-11-13T08:33:00Z</cp:lastPrinted>
  <dcterms:created xsi:type="dcterms:W3CDTF">2017-09-01T04:58:00Z</dcterms:created>
  <dcterms:modified xsi:type="dcterms:W3CDTF">2019-04-01T09:06:00Z</dcterms:modified>
</cp:coreProperties>
</file>